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Riunione Scientifica Annuale S.I.E.P.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L’EPIDEMIOLOGIA PSICHIATRICA PER IL SERVIZIO SANITARIO NAZIONALE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30 Settembre 2000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Hotel Riva del Sole,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Castiglione della Pescaia (Gr)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Programma Scientifico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Sessione plenaria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PRIMA SESSIONE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CHAIRMEN: A. COCCHI, M. TANSELLA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AMMINISTRAZIONE E ASSISTENZA PSICHIATRICA: IL RUOLO DELL’EPIDEMIOLOGIA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P. Morosini, V. Pastore, F. Riboldi, F. Rossi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SECONDA SESSIONE  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CHAIRMEN: G. CORLITO, G. CABRAS</w:t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APPLICAZIONE E PROSPETTIVE PER IL PROGETTO OBIETTIVO: IL MODELLO DIPARTIMENTALE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V. Alberti, G. Ditta, P. Martini, R. Piccione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Relazioni brevi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Piano qualità 2000: monitoraggio della qualità percepita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Iacono A.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Risultati di una serie di visite di accreditamento professionale presso strutture residenziali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Mazzadi A., Rossi G., Guidi A., Scirea M., Leggero P., D’agostino A., Basso L., Jori E., Prati 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L’accreditamento istituzionale. Criticità e punti di forza nell’esperienza del DSM di Reggio Emilia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Grassi G., Costi 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L’analisi dei costi delle prestazioni erogate dal dipartimento di salute mentale per la proposta di un nuovo modello di finanziamento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De Agostini P., Bonizzato P., Bisoffi G., Amaddeo F.,  Perali F.,  Tansella M.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Applicazione della tecnica chaid per esplorare i costi dell’assistenza psichiatrica dei pazienti first ever nel primo anno di contatto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Mazzi M.A., Bonizzato P., Bisoffi G., Amaddeo F., Tansella 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costo annuo dei trattamenti terapeutico-riabilitativi: confronto tra le principali categorie diagnostiche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Grassi A., Boldrini M., Bruni R., Chiappelli M., Franceschi E., Pileggi F., Scarafoni 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Registri di servizio regionali e monitoraggio della assistenza psichiatrica: il caso della regione Lombardia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Lora A., Gandini A., Zocchetti  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Flussi informativi aziendali e riflessi sull’attività di una U.O. di psichiatria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Zanobio A., Morganti C., Cocchi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Risveglio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Crenna F., Boseggia R., Stefanelli C.V., Mariani E., Di Gregorio M., Ferrato F.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HONOS 2: la gravità dei pazienti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Erlicher A., Lora A., Arrighi E., Cavazza M. ed il gruppo di lavoro del progetto HONOS 2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Dall’epidemiologia al reporting aziendale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Sadun D., Munelli M., Landi L.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Lo strumento del budget nell’esperienza della USL 9 di Grosseto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Falco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L’intervento precoce nelle psicosi: l’esperienza del programma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Meneghelli A., Breda A., Patelli G., Cocchi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Implementazione di algoritmi per il trattamento farmacologico della schizofrenia in un servizio territoriale della Lombardia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Galletti F., Mastroeni A., Bellotti C., Bollini F., Lager E., Mollo R., Pellegrini 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QUALICIPIESSE: programma di autovalutazione dei trattamenti territoriali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Re E., Doni 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 valutazione precoce dello sviluppo del linguaggio nei bambini di età compresa tra i 18 e i 40 mesi. Primi risultati di un’indagine epidemiologica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Chilosi A.M., De Nobili G.L., Terrosi A., Vieri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Valutazione di efficacia dell’approccio ecologico-sociale ai problemi alcool-correlati (studio VALCAT)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Piani F., Hudolin V., Corlito G., Colusso L., Cernuto F., Morosini P., Salerno M.T., Russo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Esiti dell’attuazione di un protocollo di procedura per le contenzioni meccaniche presso il servizio psichiatrico di diagnosi e cura del DSM di Rieti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Pontalti I., Andreola S., Faraglia l., Gioia D., Marcelli G., Nobili G., Verdirosi E., Roberti r.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Effetto delle variabili sociodemografico, cliniche e di interazione col servizio sul carico familiare di un gruppo di pazienti schizofrenici seguiti dal SPT di Verona-Sud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Lasalvia A., Bisoffi G., Dall’Agnola R., Ruggeri 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Epidemiologia di un servizio di salute mentale in una comunità montana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Antonelli A.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Evoluzione/esito dei “primi ingressi veri” come indicatore di funzionamento istituzionale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Reichmann S., Bonfanti A., Foresti G., Torre 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Analisi dei ricoveri psichiatrici nella ASL di Firenze dell’anno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Miceli M., Balzi D., Buiatti 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Descrizione delle risorse (umane e sanitarie) assorbite da un campione di ospiti durante l’intervento riabilitativo psichiatrico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Mazzadi A., Pioli R., Arrighi E., Sleijpen C.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Le strutture intermedi e semiresidenziali in Italia. Risultati di un’indagine nazionale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Maone a., Ducci G., Lombardi F., Rossi E., Stentella C., Vasques P.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L’utilizzazione della epidemiologia psichiatrica nella progettazione organizzativa del D.S.M. A.U.S.L. BA/2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Saccotelli G., Colucci M., Rosito 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Posters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GEIND (Gestione Indicatori D.S.M. U.O. Psichiatria)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Tigani P., Bencistà C., Corlito G.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Riorganizzazione delle risorse in un centro di salute mentale: confronto tra dati dell’attività svolta nel primo trimestre 1993 e nel primo trimestre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Carratori F., Colonna A., Ferrara E., Iapichino S., Paterniti R., Raimondi F., Rossi A., Toschi D., Arrigoni A., Bonetti F., Malucchi M., Micheloni I.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Riconoscimento e trattamento farmacologico delle depressione nella medicina generale. Risultati di uno studio epidemiologico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Rizzo R., Bellantuono C., Mazzi M., Tansella M.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Il trattamento cognitivo-comportamentale di gruppo e gruppi di auto-aiuto per disturbi di ansia e di attacco di panico: un’esperienza nel centro di salute mentale di Grosseto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Del lesti A., Simone M., Lussetti M., Boni V., Paone C., Bonucci V., Corlito G.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Lavoro come strumento per la prevenzione e la riabilitazione della disabilità nella schizofrenia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Magnani N., Caliari B., Cecchi S., Cutolo G., Facchi E., Innocenti S., Sordini G., Corlito G.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Un anno di ricoveri nel servizio psichiatrico di Diagnosi e Cura del P.O. Misericordia di Grosseto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z w:val="24"/>
          <w:szCs w:val="24"/>
          <w:vertAlign w:val="baseline"/>
          <w:rtl w:val="0"/>
        </w:rPr>
        <w:t xml:space="preserve">Mazzi M., Vitali S., Corrieri U., Corlito G.</w:t>
      </w:r>
    </w:p>
    <w:sectPr>
      <w:pgSz w:h="16840" w:w="11907"/>
      <w:pgMar w:bottom="1418" w:top="1474" w:left="1531" w:right="15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